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F" w:rsidRPr="0022505F" w:rsidRDefault="0022505F" w:rsidP="0022505F">
      <w:pPr>
        <w:spacing w:before="100" w:beforeAutospacing="1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22505F">
        <w:rPr>
          <w:rFonts w:eastAsia="Times New Roman"/>
          <w:b/>
          <w:bCs/>
          <w:sz w:val="27"/>
          <w:szCs w:val="27"/>
          <w:lang w:eastAsia="ru-RU"/>
        </w:rPr>
        <w:t>№ КГД-05-2-9/ЗТ-Ш-632 от 14.04.2021</w:t>
      </w:r>
    </w:p>
    <w:p w:rsidR="00A766A5" w:rsidRDefault="00DA0C52" w:rsidP="00A766A5">
      <w:pPr>
        <w:jc w:val="both"/>
        <w:rPr>
          <w:rFonts w:eastAsia="Times New Roman"/>
          <w:sz w:val="22"/>
          <w:szCs w:val="2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96AFA0" wp14:editId="60DC8396">
            <wp:extent cx="5939790" cy="19640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F4" w:rsidRDefault="009628F4" w:rsidP="00A766A5">
      <w:pPr>
        <w:ind w:firstLine="708"/>
        <w:jc w:val="right"/>
        <w:rPr>
          <w:b/>
          <w:sz w:val="28"/>
          <w:szCs w:val="28"/>
          <w:lang w:val="kk-KZ"/>
        </w:rPr>
      </w:pPr>
      <w:r w:rsidRPr="009628F4">
        <w:rPr>
          <w:b/>
          <w:sz w:val="28"/>
          <w:szCs w:val="28"/>
          <w:lang w:val="kk-KZ"/>
        </w:rPr>
        <w:t xml:space="preserve">Казахстанская туристская </w:t>
      </w:r>
    </w:p>
    <w:p w:rsidR="00A766A5" w:rsidRDefault="009628F4" w:rsidP="00A766A5">
      <w:pPr>
        <w:ind w:firstLine="708"/>
        <w:jc w:val="right"/>
        <w:rPr>
          <w:sz w:val="28"/>
          <w:szCs w:val="28"/>
        </w:rPr>
      </w:pPr>
      <w:r w:rsidRPr="009628F4">
        <w:rPr>
          <w:b/>
          <w:sz w:val="28"/>
          <w:szCs w:val="28"/>
          <w:lang w:val="kk-KZ"/>
        </w:rPr>
        <w:t>ассоциация</w:t>
      </w:r>
    </w:p>
    <w:p w:rsidR="00A70802" w:rsidRDefault="00A70802" w:rsidP="00A766A5">
      <w:pPr>
        <w:ind w:firstLine="708"/>
        <w:jc w:val="right"/>
        <w:rPr>
          <w:sz w:val="28"/>
          <w:szCs w:val="28"/>
        </w:rPr>
      </w:pPr>
    </w:p>
    <w:p w:rsidR="00BE108A" w:rsidRPr="00BE108A" w:rsidRDefault="00244085" w:rsidP="003A46A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государственных доходов Министерства финансов Республики Казахстан</w:t>
      </w:r>
      <w:r w:rsidR="00C17E46">
        <w:rPr>
          <w:sz w:val="28"/>
          <w:szCs w:val="28"/>
        </w:rPr>
        <w:t xml:space="preserve">, рассмотрев </w:t>
      </w:r>
      <w:r w:rsidR="009628F4">
        <w:rPr>
          <w:sz w:val="28"/>
          <w:szCs w:val="28"/>
        </w:rPr>
        <w:t>письмо</w:t>
      </w:r>
      <w:r w:rsidR="00431CDF" w:rsidRPr="00431CDF">
        <w:rPr>
          <w:sz w:val="28"/>
          <w:szCs w:val="28"/>
        </w:rPr>
        <w:t xml:space="preserve"> </w:t>
      </w:r>
      <w:r w:rsidR="00431CDF" w:rsidRPr="00283DA8">
        <w:rPr>
          <w:sz w:val="28"/>
          <w:szCs w:val="28"/>
        </w:rPr>
        <w:t xml:space="preserve">от </w:t>
      </w:r>
      <w:r w:rsidR="009628F4">
        <w:rPr>
          <w:sz w:val="28"/>
          <w:szCs w:val="28"/>
          <w:lang w:val="kk-KZ"/>
        </w:rPr>
        <w:t xml:space="preserve">11 февраля </w:t>
      </w:r>
      <w:r w:rsidR="00431CDF">
        <w:rPr>
          <w:sz w:val="28"/>
          <w:szCs w:val="28"/>
        </w:rPr>
        <w:t>2021</w:t>
      </w:r>
      <w:r w:rsidR="00431CDF" w:rsidRPr="00283DA8">
        <w:rPr>
          <w:sz w:val="28"/>
          <w:szCs w:val="28"/>
        </w:rPr>
        <w:t xml:space="preserve"> года №</w:t>
      </w:r>
      <w:r w:rsidR="009628F4">
        <w:rPr>
          <w:sz w:val="28"/>
          <w:szCs w:val="28"/>
        </w:rPr>
        <w:t>19</w:t>
      </w:r>
      <w:r w:rsidR="00431CDF" w:rsidRPr="00D745AA">
        <w:rPr>
          <w:sz w:val="28"/>
          <w:szCs w:val="28"/>
        </w:rPr>
        <w:t xml:space="preserve"> </w:t>
      </w:r>
      <w:r w:rsidR="003F2A0B" w:rsidRPr="003F2A0B">
        <w:rPr>
          <w:i/>
          <w:sz w:val="28"/>
          <w:szCs w:val="28"/>
        </w:rPr>
        <w:t>(вх.</w:t>
      </w:r>
      <w:proofErr w:type="gramEnd"/>
      <w:r w:rsidR="003F2A0B" w:rsidRPr="003F2A0B">
        <w:rPr>
          <w:i/>
          <w:sz w:val="28"/>
          <w:szCs w:val="28"/>
        </w:rPr>
        <w:t>№</w:t>
      </w:r>
      <w:proofErr w:type="gramStart"/>
      <w:r w:rsidR="003F2A0B" w:rsidRPr="003F2A0B">
        <w:rPr>
          <w:i/>
          <w:sz w:val="28"/>
          <w:szCs w:val="28"/>
        </w:rPr>
        <w:t>ЗТ-Ш-632 от 17.02.2021 года, ЗТ-Ш-759 от 25.02.2021 года)</w:t>
      </w:r>
      <w:r w:rsidR="00622A70">
        <w:rPr>
          <w:i/>
          <w:sz w:val="28"/>
          <w:szCs w:val="28"/>
        </w:rPr>
        <w:t>,</w:t>
      </w:r>
      <w:r w:rsidR="003F2A0B" w:rsidRPr="003F2A0B">
        <w:rPr>
          <w:i/>
          <w:sz w:val="28"/>
          <w:szCs w:val="28"/>
        </w:rPr>
        <w:t xml:space="preserve"> </w:t>
      </w:r>
      <w:r w:rsidR="00A766A5">
        <w:rPr>
          <w:sz w:val="28"/>
          <w:szCs w:val="28"/>
        </w:rPr>
        <w:t xml:space="preserve">поступившее </w:t>
      </w:r>
      <w:r w:rsidR="00A766A5" w:rsidRPr="00E0283B">
        <w:rPr>
          <w:sz w:val="28"/>
          <w:szCs w:val="28"/>
        </w:rPr>
        <w:t xml:space="preserve">через Портал «Электронного правительства», </w:t>
      </w:r>
      <w:r w:rsidR="00A766A5">
        <w:rPr>
          <w:sz w:val="28"/>
          <w:szCs w:val="28"/>
        </w:rPr>
        <w:t>в пределах компетенции сообщает</w:t>
      </w:r>
      <w:r w:rsidR="00AC55D1">
        <w:rPr>
          <w:sz w:val="28"/>
          <w:szCs w:val="28"/>
        </w:rPr>
        <w:t xml:space="preserve"> следующее.</w:t>
      </w:r>
      <w:r w:rsidR="00A766A5">
        <w:rPr>
          <w:sz w:val="28"/>
          <w:szCs w:val="28"/>
        </w:rPr>
        <w:t xml:space="preserve"> </w:t>
      </w:r>
      <w:proofErr w:type="gramEnd"/>
    </w:p>
    <w:p w:rsidR="007F1211" w:rsidRDefault="007F1211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  <w:lang w:val="kk-KZ"/>
        </w:rPr>
      </w:pPr>
    </w:p>
    <w:p w:rsidR="007F1211" w:rsidRPr="00A5271E" w:rsidRDefault="00A5271E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A5271E">
        <w:rPr>
          <w:i/>
          <w:iCs/>
          <w:sz w:val="28"/>
          <w:szCs w:val="28"/>
        </w:rPr>
        <w:t>По первому вопросу:</w:t>
      </w:r>
    </w:p>
    <w:p w:rsidR="007C45F7" w:rsidRDefault="007F1211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</w:rPr>
      </w:pPr>
      <w:r w:rsidRPr="00B14736">
        <w:rPr>
          <w:sz w:val="28"/>
          <w:szCs w:val="28"/>
        </w:rPr>
        <w:t>Согласно пункту 1 статьи 696-1 Налогового кодекса с</w:t>
      </w:r>
      <w:r w:rsidRPr="00B14736">
        <w:rPr>
          <w:color w:val="000000"/>
          <w:sz w:val="28"/>
        </w:rPr>
        <w:t>пециальный налоговый режим розничного налога вправе применять налогоплательщики при условии, если они</w:t>
      </w:r>
      <w:r w:rsidR="007C45F7" w:rsidRPr="007C45F7">
        <w:rPr>
          <w:color w:val="000000"/>
          <w:sz w:val="28"/>
        </w:rPr>
        <w:t xml:space="preserve"> </w:t>
      </w:r>
      <w:r w:rsidRPr="00B14736">
        <w:rPr>
          <w:color w:val="000000"/>
          <w:sz w:val="28"/>
        </w:rPr>
        <w:t>признаются субъектами малого и среднего предпринимательства в соответствии с Предпринимательским кодексом Республики Казахстан</w:t>
      </w:r>
      <w:r w:rsidR="007C45F7" w:rsidRPr="007C45F7">
        <w:rPr>
          <w:color w:val="000000"/>
          <w:sz w:val="28"/>
        </w:rPr>
        <w:t xml:space="preserve"> </w:t>
      </w:r>
      <w:r w:rsidR="007C45F7">
        <w:rPr>
          <w:color w:val="000000"/>
          <w:sz w:val="28"/>
        </w:rPr>
        <w:t>и</w:t>
      </w:r>
      <w:r w:rsidRPr="00B14736">
        <w:rPr>
          <w:color w:val="000000"/>
          <w:sz w:val="28"/>
        </w:rPr>
        <w:t xml:space="preserve"> осуществляют один или несколько видов деятельности, определенных </w:t>
      </w:r>
      <w:r w:rsidR="007C45F7">
        <w:rPr>
          <w:color w:val="000000"/>
          <w:sz w:val="28"/>
        </w:rPr>
        <w:t>п</w:t>
      </w:r>
      <w:r>
        <w:rPr>
          <w:color w:val="000000"/>
          <w:sz w:val="28"/>
        </w:rPr>
        <w:t>остановлением Правительства от 2 февраля 2021 года №30</w:t>
      </w:r>
      <w:r w:rsidR="007C45F7">
        <w:rPr>
          <w:color w:val="000000"/>
          <w:sz w:val="28"/>
        </w:rPr>
        <w:t xml:space="preserve"> (далее</w:t>
      </w:r>
      <w:r w:rsidR="00DB0658">
        <w:rPr>
          <w:color w:val="000000"/>
          <w:sz w:val="28"/>
        </w:rPr>
        <w:t xml:space="preserve"> -</w:t>
      </w:r>
      <w:r w:rsidR="007C45F7">
        <w:rPr>
          <w:color w:val="000000"/>
          <w:sz w:val="28"/>
        </w:rPr>
        <w:t xml:space="preserve"> постановление).</w:t>
      </w:r>
    </w:p>
    <w:p w:rsidR="007F1211" w:rsidRPr="00CE03E0" w:rsidRDefault="007C45F7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C45F7">
        <w:rPr>
          <w:sz w:val="28"/>
        </w:rPr>
        <w:t>Постановлением</w:t>
      </w:r>
      <w:r w:rsidR="007F1211" w:rsidRPr="007C45F7">
        <w:rPr>
          <w:sz w:val="28"/>
        </w:rPr>
        <w:t xml:space="preserve"> </w:t>
      </w:r>
      <w:r w:rsidR="007F1211" w:rsidRPr="00CE03E0">
        <w:rPr>
          <w:sz w:val="28"/>
          <w:szCs w:val="28"/>
        </w:rPr>
        <w:t>утвержден перечень видов деятельности для целей применения специального налогового режима розничного налога</w:t>
      </w:r>
      <w:r w:rsidR="007F1211">
        <w:rPr>
          <w:sz w:val="28"/>
          <w:szCs w:val="28"/>
        </w:rPr>
        <w:t>, согласно которому ОКЭД 79110 «</w:t>
      </w:r>
      <w:r w:rsidR="007F1211" w:rsidRPr="001A5C66">
        <w:rPr>
          <w:rFonts w:eastAsia="Times New Roman"/>
          <w:color w:val="000000" w:themeColor="text1"/>
          <w:sz w:val="28"/>
          <w:szCs w:val="28"/>
          <w:lang w:eastAsia="ru-RU"/>
        </w:rPr>
        <w:t>Деятельность туристских агентств</w:t>
      </w:r>
      <w:r w:rsidR="007F1211">
        <w:rPr>
          <w:sz w:val="28"/>
          <w:szCs w:val="28"/>
        </w:rPr>
        <w:t>» и ОКЭД 79120 «</w:t>
      </w:r>
      <w:r w:rsidR="007F1211" w:rsidRPr="001A5C66">
        <w:rPr>
          <w:rFonts w:eastAsia="Times New Roman"/>
          <w:color w:val="000000" w:themeColor="text1"/>
          <w:sz w:val="28"/>
          <w:szCs w:val="28"/>
          <w:lang w:eastAsia="ru-RU"/>
        </w:rPr>
        <w:t>Деятельность туристских операторов</w:t>
      </w:r>
      <w:r w:rsidR="007F1211">
        <w:rPr>
          <w:sz w:val="28"/>
          <w:szCs w:val="28"/>
        </w:rPr>
        <w:t>» входят в указанный перечень.</w:t>
      </w:r>
    </w:p>
    <w:p w:rsidR="007F1211" w:rsidRPr="001868DB" w:rsidRDefault="007F1211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</w:rPr>
      </w:pPr>
      <w:r w:rsidRPr="001868DB">
        <w:rPr>
          <w:color w:val="000000"/>
          <w:sz w:val="28"/>
        </w:rPr>
        <w:t xml:space="preserve">На основании изложенного следует, что туроператор </w:t>
      </w:r>
      <w:r w:rsidR="00DB0658">
        <w:rPr>
          <w:color w:val="000000"/>
          <w:sz w:val="28"/>
        </w:rPr>
        <w:t>вп</w:t>
      </w:r>
      <w:r w:rsidRPr="001868DB">
        <w:rPr>
          <w:color w:val="000000"/>
          <w:sz w:val="28"/>
        </w:rPr>
        <w:t>рав</w:t>
      </w:r>
      <w:r w:rsidR="00DB0658">
        <w:rPr>
          <w:color w:val="000000"/>
          <w:sz w:val="28"/>
        </w:rPr>
        <w:t>е</w:t>
      </w:r>
      <w:r w:rsidRPr="001868DB">
        <w:rPr>
          <w:color w:val="000000"/>
          <w:sz w:val="28"/>
        </w:rPr>
        <w:t xml:space="preserve"> </w:t>
      </w:r>
      <w:r w:rsidR="007C45F7">
        <w:rPr>
          <w:color w:val="000000"/>
          <w:sz w:val="28"/>
        </w:rPr>
        <w:t>применять</w:t>
      </w:r>
      <w:r w:rsidRPr="001868DB">
        <w:rPr>
          <w:color w:val="000000"/>
          <w:sz w:val="28"/>
        </w:rPr>
        <w:t xml:space="preserve"> СНР розничного налога.</w:t>
      </w:r>
    </w:p>
    <w:p w:rsidR="007F1211" w:rsidRPr="00DB0658" w:rsidRDefault="007F1211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8"/>
        </w:rPr>
      </w:pPr>
    </w:p>
    <w:p w:rsidR="008C2C8A" w:rsidRDefault="00A5271E" w:rsidP="00A5271E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</w:rPr>
        <w:t>По второму и третьему вопросу</w:t>
      </w:r>
      <w:r>
        <w:rPr>
          <w:i/>
          <w:iCs/>
          <w:sz w:val="28"/>
          <w:szCs w:val="28"/>
        </w:rPr>
        <w:t>:</w:t>
      </w:r>
    </w:p>
    <w:p w:rsidR="007F1211" w:rsidRDefault="007F1211" w:rsidP="007F1211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СНР розничного налога регулируются статьями 696-1 и 696-2 Налогового кодекса.</w:t>
      </w:r>
    </w:p>
    <w:p w:rsidR="003F2A0B" w:rsidRDefault="007F1211" w:rsidP="00E92EA3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</w:rPr>
      </w:pPr>
      <w:r w:rsidRPr="005C4EA6">
        <w:rPr>
          <w:color w:val="000000"/>
          <w:sz w:val="28"/>
        </w:rPr>
        <w:t>Объектом налогообложения для налогоплательщика, применяющего СНР розничного налога, является доход, полученный (подлежащий получению) за налоговый период в Республике Казахстан и за ее пределами, определяемый в общеустановленном порядке:</w:t>
      </w:r>
      <w:bookmarkStart w:id="1" w:name="z15980"/>
      <w:r w:rsidRPr="005C4EA6">
        <w:rPr>
          <w:color w:val="000000"/>
          <w:sz w:val="28"/>
        </w:rPr>
        <w:t xml:space="preserve"> </w:t>
      </w:r>
    </w:p>
    <w:p w:rsidR="00E92EA3" w:rsidRDefault="007F1211" w:rsidP="00E92EA3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</w:pPr>
      <w:r w:rsidRPr="005C4EA6">
        <w:rPr>
          <w:color w:val="000000"/>
          <w:sz w:val="28"/>
        </w:rPr>
        <w:lastRenderedPageBreak/>
        <w:t>юридическим лицо</w:t>
      </w:r>
      <w:r w:rsidR="00E92EA3">
        <w:rPr>
          <w:color w:val="000000"/>
          <w:sz w:val="28"/>
        </w:rPr>
        <w:t xml:space="preserve">м – в соответствии </w:t>
      </w:r>
      <w:r w:rsidR="00E92EA3" w:rsidRPr="00E92EA3">
        <w:rPr>
          <w:color w:val="000000"/>
          <w:sz w:val="28"/>
        </w:rPr>
        <w:t xml:space="preserve">со статьями 225-241 </w:t>
      </w:r>
      <w:r w:rsidR="00E92EA3">
        <w:rPr>
          <w:color w:val="000000"/>
          <w:sz w:val="28"/>
        </w:rPr>
        <w:t>разделом 7 Налогового</w:t>
      </w:r>
      <w:r w:rsidRPr="005C4EA6">
        <w:rPr>
          <w:color w:val="000000"/>
          <w:sz w:val="28"/>
        </w:rPr>
        <w:t xml:space="preserve"> Кодекса</w:t>
      </w:r>
      <w:bookmarkStart w:id="2" w:name="z15981"/>
      <w:bookmarkEnd w:id="1"/>
      <w:r w:rsidR="00E92EA3">
        <w:t>;</w:t>
      </w:r>
    </w:p>
    <w:p w:rsidR="00F17935" w:rsidRDefault="007F1211" w:rsidP="00F17935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4EA6">
        <w:rPr>
          <w:color w:val="000000"/>
          <w:sz w:val="28"/>
        </w:rPr>
        <w:t xml:space="preserve">индивидуальным предпринимателем – в соответствии с разделом 8 </w:t>
      </w:r>
      <w:r w:rsidR="00E92EA3">
        <w:rPr>
          <w:color w:val="000000"/>
          <w:sz w:val="28"/>
        </w:rPr>
        <w:t>Налогового</w:t>
      </w:r>
      <w:r w:rsidRPr="005C4EA6">
        <w:rPr>
          <w:color w:val="000000"/>
          <w:sz w:val="28"/>
        </w:rPr>
        <w:t xml:space="preserve"> Кодекса</w:t>
      </w:r>
      <w:r w:rsidR="00E92EA3">
        <w:rPr>
          <w:color w:val="000000"/>
          <w:sz w:val="28"/>
        </w:rPr>
        <w:t xml:space="preserve">, </w:t>
      </w:r>
      <w:r w:rsidR="00E92EA3" w:rsidRPr="00104079">
        <w:rPr>
          <w:sz w:val="28"/>
          <w:szCs w:val="28"/>
        </w:rPr>
        <w:t xml:space="preserve">аналогично порядку определения  совокупного годового дохода в целях исчисления корпоративного подоходного налога, установленного статьей 225 Налогового кодекса, с учетом особенностей, предусмотренных статьями 226-240 Налогового кодекса. </w:t>
      </w:r>
    </w:p>
    <w:p w:rsidR="00F17935" w:rsidRDefault="00F17935" w:rsidP="00F17935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</w:rPr>
      </w:pPr>
      <w:r w:rsidRPr="00774457">
        <w:rPr>
          <w:color w:val="000000"/>
          <w:sz w:val="28"/>
        </w:rPr>
        <w:t xml:space="preserve">Если иное не </w:t>
      </w:r>
      <w:r>
        <w:rPr>
          <w:color w:val="000000"/>
          <w:sz w:val="28"/>
        </w:rPr>
        <w:t>установлено статьями 227 – 240 Налогового кодекса</w:t>
      </w:r>
      <w:r w:rsidRPr="00774457">
        <w:rPr>
          <w:color w:val="000000"/>
          <w:sz w:val="28"/>
        </w:rPr>
        <w:t>, признание дохода, включая дату его признания, осуществляется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отчетности.</w:t>
      </w:r>
      <w:bookmarkStart w:id="3" w:name="z4359"/>
    </w:p>
    <w:p w:rsidR="00F17935" w:rsidRPr="00774457" w:rsidRDefault="00F17935" w:rsidP="00F17935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</w:pPr>
      <w:r w:rsidRPr="00774457">
        <w:rPr>
          <w:color w:val="000000"/>
          <w:sz w:val="28"/>
        </w:rPr>
        <w:t xml:space="preserve">В случае, когда признание дохода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</w:t>
      </w:r>
      <w:r w:rsidR="00210D18">
        <w:rPr>
          <w:color w:val="000000"/>
          <w:sz w:val="28"/>
          <w:lang w:val="kk-KZ"/>
        </w:rPr>
        <w:t>Налоговым</w:t>
      </w:r>
      <w:r w:rsidR="00210D18">
        <w:rPr>
          <w:color w:val="000000"/>
          <w:sz w:val="28"/>
        </w:rPr>
        <w:t xml:space="preserve"> </w:t>
      </w:r>
      <w:r w:rsidR="00210D18">
        <w:rPr>
          <w:color w:val="000000"/>
          <w:sz w:val="28"/>
          <w:lang w:val="kk-KZ"/>
        </w:rPr>
        <w:t>кодексом</w:t>
      </w:r>
      <w:r w:rsidRPr="00774457">
        <w:rPr>
          <w:color w:val="000000"/>
          <w:sz w:val="28"/>
        </w:rPr>
        <w:t xml:space="preserve">, указанный доход учитывается для целей налогообложения в порядке, определенном </w:t>
      </w:r>
      <w:r w:rsidR="00210D18">
        <w:rPr>
          <w:color w:val="000000"/>
          <w:sz w:val="28"/>
          <w:lang w:val="kk-KZ"/>
        </w:rPr>
        <w:t>Налоговым кодексом</w:t>
      </w:r>
      <w:r w:rsidRPr="00774457">
        <w:rPr>
          <w:color w:val="000000"/>
          <w:sz w:val="28"/>
        </w:rPr>
        <w:t>.</w:t>
      </w:r>
    </w:p>
    <w:bookmarkEnd w:id="2"/>
    <w:bookmarkEnd w:id="3"/>
    <w:p w:rsidR="008C2C8A" w:rsidRPr="008C2C8A" w:rsidRDefault="008C2C8A" w:rsidP="008C2C8A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val="kk-KZ"/>
        </w:rPr>
      </w:pPr>
      <w:r w:rsidRPr="008C2C8A">
        <w:rPr>
          <w:iCs/>
          <w:sz w:val="28"/>
          <w:szCs w:val="28"/>
          <w:lang w:val="kk-KZ"/>
        </w:rPr>
        <w:t>На основании вышеизложенного следует, что налогоплательщик вправе перейти на СНР</w:t>
      </w:r>
      <w:r w:rsidR="00E92EA3">
        <w:rPr>
          <w:iCs/>
          <w:sz w:val="28"/>
          <w:szCs w:val="28"/>
          <w:lang w:val="kk-KZ"/>
        </w:rPr>
        <w:t xml:space="preserve"> розничного налога</w:t>
      </w:r>
      <w:r w:rsidR="00117C97">
        <w:rPr>
          <w:iCs/>
          <w:sz w:val="28"/>
          <w:szCs w:val="28"/>
          <w:lang w:val="kk-KZ"/>
        </w:rPr>
        <w:t xml:space="preserve"> при соответствии условиям</w:t>
      </w:r>
      <w:r w:rsidRPr="008C2C8A">
        <w:rPr>
          <w:iCs/>
          <w:sz w:val="28"/>
          <w:szCs w:val="28"/>
          <w:lang w:val="kk-KZ"/>
        </w:rPr>
        <w:t xml:space="preserve">, </w:t>
      </w:r>
      <w:r w:rsidR="00117C97">
        <w:rPr>
          <w:iCs/>
          <w:sz w:val="28"/>
          <w:szCs w:val="28"/>
          <w:lang w:val="kk-KZ"/>
        </w:rPr>
        <w:t xml:space="preserve">при этом </w:t>
      </w:r>
      <w:r w:rsidRPr="008C2C8A">
        <w:rPr>
          <w:iCs/>
          <w:sz w:val="28"/>
          <w:szCs w:val="28"/>
          <w:lang w:val="kk-KZ"/>
        </w:rPr>
        <w:t xml:space="preserve">объектом налогообложения будет доход, </w:t>
      </w:r>
      <w:r w:rsidR="00117C97">
        <w:rPr>
          <w:iCs/>
          <w:sz w:val="28"/>
          <w:szCs w:val="28"/>
          <w:lang w:val="kk-KZ"/>
        </w:rPr>
        <w:t>полученный за налоговый период</w:t>
      </w:r>
      <w:r w:rsidRPr="008C2C8A">
        <w:rPr>
          <w:iCs/>
          <w:sz w:val="28"/>
          <w:szCs w:val="28"/>
          <w:lang w:val="kk-KZ"/>
        </w:rPr>
        <w:t>.</w:t>
      </w:r>
    </w:p>
    <w:p w:rsidR="007F1211" w:rsidRPr="008C2C8A" w:rsidRDefault="008C2C8A" w:rsidP="008C2C8A">
      <w:pPr>
        <w:pBdr>
          <w:bottom w:val="single" w:sz="4" w:space="31" w:color="FFFFFF"/>
        </w:pBd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val="kk-KZ"/>
        </w:rPr>
      </w:pPr>
      <w:r w:rsidRPr="008C2C8A">
        <w:rPr>
          <w:iCs/>
          <w:sz w:val="28"/>
          <w:szCs w:val="28"/>
          <w:lang w:val="kk-KZ"/>
        </w:rPr>
        <w:t>В соответствии с подпунктом 6) статьи 14 Закона Республики Казахстан «О порядке рассмотрения обращений физических и юридических лиц» от 12 января 2007 года Вы вправе обжаловать действия (бездействие) должностных лиц либо решение, принятое по обращению.</w:t>
      </w:r>
    </w:p>
    <w:p w:rsidR="00B82B31" w:rsidRPr="00376FDC" w:rsidRDefault="00B82B31" w:rsidP="00B82B31">
      <w:pPr>
        <w:ind w:firstLine="708"/>
        <w:jc w:val="both"/>
        <w:rPr>
          <w:b/>
          <w:sz w:val="28"/>
          <w:szCs w:val="28"/>
        </w:rPr>
      </w:pPr>
      <w:r w:rsidRPr="00376FDC">
        <w:rPr>
          <w:b/>
          <w:sz w:val="28"/>
          <w:szCs w:val="28"/>
        </w:rPr>
        <w:t xml:space="preserve">Директор Департамента </w:t>
      </w:r>
    </w:p>
    <w:p w:rsidR="00B82B31" w:rsidRPr="00376FDC" w:rsidRDefault="00B82B31" w:rsidP="00B82B31">
      <w:pPr>
        <w:ind w:firstLine="708"/>
        <w:jc w:val="both"/>
        <w:rPr>
          <w:b/>
          <w:sz w:val="28"/>
          <w:szCs w:val="28"/>
        </w:rPr>
      </w:pPr>
      <w:r w:rsidRPr="00376FDC">
        <w:rPr>
          <w:b/>
          <w:sz w:val="28"/>
          <w:szCs w:val="28"/>
        </w:rPr>
        <w:t xml:space="preserve">администрирования </w:t>
      </w:r>
    </w:p>
    <w:p w:rsidR="00B82B31" w:rsidRPr="00376FDC" w:rsidRDefault="00B82B31" w:rsidP="00B82B31">
      <w:pPr>
        <w:ind w:firstLine="708"/>
        <w:jc w:val="both"/>
        <w:rPr>
          <w:b/>
          <w:sz w:val="28"/>
          <w:szCs w:val="28"/>
        </w:rPr>
      </w:pPr>
      <w:r w:rsidRPr="00376FDC">
        <w:rPr>
          <w:b/>
          <w:sz w:val="28"/>
          <w:szCs w:val="28"/>
        </w:rPr>
        <w:t>непроизводственных платежей,</w:t>
      </w:r>
    </w:p>
    <w:p w:rsidR="00B82B31" w:rsidRPr="00376FDC" w:rsidRDefault="00B82B31" w:rsidP="00B82B31">
      <w:pPr>
        <w:ind w:firstLine="708"/>
        <w:jc w:val="both"/>
        <w:rPr>
          <w:b/>
          <w:sz w:val="28"/>
          <w:szCs w:val="28"/>
        </w:rPr>
      </w:pPr>
      <w:r w:rsidRPr="00376FDC">
        <w:rPr>
          <w:b/>
          <w:sz w:val="28"/>
          <w:szCs w:val="28"/>
        </w:rPr>
        <w:t>физических лиц и специальных</w:t>
      </w:r>
    </w:p>
    <w:p w:rsidR="00B82B31" w:rsidRPr="00376FDC" w:rsidRDefault="00B82B31" w:rsidP="00B82B31">
      <w:pPr>
        <w:ind w:firstLine="708"/>
        <w:jc w:val="both"/>
        <w:rPr>
          <w:b/>
          <w:sz w:val="28"/>
          <w:szCs w:val="28"/>
        </w:rPr>
      </w:pPr>
      <w:r w:rsidRPr="00376FDC">
        <w:rPr>
          <w:b/>
          <w:sz w:val="28"/>
          <w:szCs w:val="28"/>
        </w:rPr>
        <w:t>налоговых режимов Комитета</w:t>
      </w:r>
    </w:p>
    <w:p w:rsidR="00B82B31" w:rsidRPr="00376FDC" w:rsidRDefault="00B82B31" w:rsidP="00B82B31">
      <w:pPr>
        <w:ind w:firstLine="708"/>
        <w:jc w:val="both"/>
        <w:rPr>
          <w:b/>
          <w:sz w:val="28"/>
          <w:szCs w:val="28"/>
        </w:rPr>
      </w:pPr>
      <w:r w:rsidRPr="00376FDC">
        <w:rPr>
          <w:b/>
          <w:sz w:val="28"/>
          <w:szCs w:val="28"/>
        </w:rPr>
        <w:t xml:space="preserve">государственных доходов МФ РК                                         А. Садыков       </w:t>
      </w:r>
    </w:p>
    <w:p w:rsidR="00B82B31" w:rsidRDefault="00B82B31" w:rsidP="00117C97">
      <w:pPr>
        <w:ind w:firstLine="708"/>
        <w:jc w:val="both"/>
        <w:rPr>
          <w:rFonts w:eastAsia="Times New Roman"/>
          <w:bCs/>
          <w:i/>
          <w:iCs/>
          <w:sz w:val="20"/>
          <w:szCs w:val="20"/>
        </w:rPr>
      </w:pPr>
      <w:r w:rsidRPr="00376FDC">
        <w:rPr>
          <w:b/>
          <w:sz w:val="28"/>
          <w:szCs w:val="28"/>
        </w:rPr>
        <w:t xml:space="preserve"> </w:t>
      </w:r>
    </w:p>
    <w:p w:rsidR="00B82B31" w:rsidRDefault="00B82B31" w:rsidP="00B82B31">
      <w:pPr>
        <w:jc w:val="both"/>
        <w:rPr>
          <w:rFonts w:eastAsia="Times New Roman"/>
          <w:bCs/>
          <w:i/>
          <w:iCs/>
          <w:sz w:val="20"/>
          <w:szCs w:val="20"/>
        </w:rPr>
      </w:pPr>
    </w:p>
    <w:p w:rsidR="00B82B31" w:rsidRDefault="00B82B31" w:rsidP="00B82B31">
      <w:pPr>
        <w:jc w:val="both"/>
        <w:rPr>
          <w:rFonts w:eastAsia="Times New Roman"/>
          <w:bCs/>
          <w:i/>
          <w:iCs/>
          <w:sz w:val="20"/>
          <w:szCs w:val="20"/>
        </w:rPr>
      </w:pPr>
    </w:p>
    <w:p w:rsidR="00B82B31" w:rsidRDefault="00B82B31" w:rsidP="00B82B31">
      <w:pPr>
        <w:jc w:val="both"/>
        <w:rPr>
          <w:rFonts w:eastAsia="Times New Roman"/>
          <w:bCs/>
          <w:i/>
          <w:iCs/>
          <w:sz w:val="20"/>
          <w:szCs w:val="20"/>
        </w:rPr>
      </w:pPr>
    </w:p>
    <w:p w:rsidR="00B82B31" w:rsidRDefault="00B82B31" w:rsidP="00B82B31">
      <w:pPr>
        <w:jc w:val="both"/>
        <w:rPr>
          <w:rFonts w:eastAsia="Times New Roman"/>
          <w:bCs/>
          <w:i/>
          <w:iCs/>
          <w:sz w:val="20"/>
          <w:szCs w:val="20"/>
        </w:rPr>
      </w:pPr>
    </w:p>
    <w:p w:rsidR="00B82B31" w:rsidRPr="008435E5" w:rsidRDefault="00B82B31" w:rsidP="00B82B31">
      <w:pPr>
        <w:jc w:val="both"/>
        <w:rPr>
          <w:i/>
          <w:sz w:val="20"/>
          <w:szCs w:val="20"/>
        </w:rPr>
      </w:pPr>
      <w:r w:rsidRPr="008435E5">
        <w:rPr>
          <w:rFonts w:eastAsia="Times New Roman"/>
          <w:bCs/>
          <w:i/>
          <w:iCs/>
          <w:sz w:val="20"/>
          <w:szCs w:val="20"/>
        </w:rPr>
        <w:sym w:font="Wingdings" w:char="003F"/>
      </w:r>
      <w:r w:rsidRPr="008435E5">
        <w:rPr>
          <w:i/>
          <w:sz w:val="20"/>
          <w:szCs w:val="20"/>
        </w:rPr>
        <w:t>Жусубалина А.Б.</w:t>
      </w:r>
    </w:p>
    <w:p w:rsidR="00B82B31" w:rsidRPr="008E0C03" w:rsidRDefault="00B82B31" w:rsidP="00B82B31">
      <w:pPr>
        <w:jc w:val="both"/>
        <w:rPr>
          <w:lang w:val="kk-KZ"/>
        </w:rPr>
      </w:pPr>
      <w:r w:rsidRPr="008435E5">
        <w:rPr>
          <w:i/>
          <w:sz w:val="20"/>
          <w:szCs w:val="20"/>
        </w:rPr>
        <w:t>Тел.: 71-79-97</w:t>
      </w:r>
    </w:p>
    <w:sectPr w:rsidR="00B82B31" w:rsidRPr="008E0C03" w:rsidSect="00727F76">
      <w:headerReference w:type="default" r:id="rId10"/>
      <w:pgSz w:w="11906" w:h="16838"/>
      <w:pgMar w:top="1418" w:right="85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07" w:rsidRDefault="008F3E07">
      <w:r>
        <w:separator/>
      </w:r>
    </w:p>
  </w:endnote>
  <w:endnote w:type="continuationSeparator" w:id="0">
    <w:p w:rsidR="008F3E07" w:rsidRDefault="008F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07" w:rsidRDefault="008F3E07">
      <w:r>
        <w:separator/>
      </w:r>
    </w:p>
  </w:footnote>
  <w:footnote w:type="continuationSeparator" w:id="0">
    <w:p w:rsidR="008F3E07" w:rsidRDefault="008F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70" w:rsidRDefault="00A766A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FC2CF" wp14:editId="7EB13B53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1870" w:rsidRPr="00F21870" w:rsidRDefault="00A766A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20.11.2017 ЕСЭДО ГО (версия 7.21.2)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F21870" w:rsidRPr="00F21870" w:rsidRDefault="00A766A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20.11.2017 ЕСЭДО ГО (версия 7.21.2)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12CF"/>
    <w:multiLevelType w:val="hybridMultilevel"/>
    <w:tmpl w:val="F4F860CC"/>
    <w:lvl w:ilvl="0" w:tplc="F190B6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227959"/>
    <w:multiLevelType w:val="hybridMultilevel"/>
    <w:tmpl w:val="8612C2EE"/>
    <w:lvl w:ilvl="0" w:tplc="D388827E">
      <w:start w:val="1"/>
      <w:numFmt w:val="decimal"/>
      <w:lvlText w:val="%1)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0F"/>
    <w:rsid w:val="00017DCF"/>
    <w:rsid w:val="0004345C"/>
    <w:rsid w:val="0009010F"/>
    <w:rsid w:val="000A0A2A"/>
    <w:rsid w:val="000D2AF9"/>
    <w:rsid w:val="00117C97"/>
    <w:rsid w:val="001248DD"/>
    <w:rsid w:val="00134D09"/>
    <w:rsid w:val="00143FFC"/>
    <w:rsid w:val="001601E3"/>
    <w:rsid w:val="00173462"/>
    <w:rsid w:val="00184D5D"/>
    <w:rsid w:val="001971D5"/>
    <w:rsid w:val="001A52C7"/>
    <w:rsid w:val="001A7C0C"/>
    <w:rsid w:val="001B55DE"/>
    <w:rsid w:val="001B7B7B"/>
    <w:rsid w:val="001C42A9"/>
    <w:rsid w:val="001F7FE5"/>
    <w:rsid w:val="002059B8"/>
    <w:rsid w:val="00210D18"/>
    <w:rsid w:val="002136F5"/>
    <w:rsid w:val="00221C29"/>
    <w:rsid w:val="0022505F"/>
    <w:rsid w:val="00240D57"/>
    <w:rsid w:val="00243D7B"/>
    <w:rsid w:val="00244085"/>
    <w:rsid w:val="00252EFF"/>
    <w:rsid w:val="00266EE2"/>
    <w:rsid w:val="00275978"/>
    <w:rsid w:val="0028525F"/>
    <w:rsid w:val="00291EC8"/>
    <w:rsid w:val="002C72E4"/>
    <w:rsid w:val="002C7B1E"/>
    <w:rsid w:val="002C7D9F"/>
    <w:rsid w:val="00311F22"/>
    <w:rsid w:val="003300E1"/>
    <w:rsid w:val="0033798F"/>
    <w:rsid w:val="003743F1"/>
    <w:rsid w:val="003803C1"/>
    <w:rsid w:val="003A14B6"/>
    <w:rsid w:val="003A44E5"/>
    <w:rsid w:val="003A46A9"/>
    <w:rsid w:val="003D1BC3"/>
    <w:rsid w:val="003E2D65"/>
    <w:rsid w:val="003E4FD9"/>
    <w:rsid w:val="003F2A0B"/>
    <w:rsid w:val="00415A95"/>
    <w:rsid w:val="00416876"/>
    <w:rsid w:val="00421B70"/>
    <w:rsid w:val="00431CDF"/>
    <w:rsid w:val="00453524"/>
    <w:rsid w:val="00472F22"/>
    <w:rsid w:val="004777D4"/>
    <w:rsid w:val="00495D01"/>
    <w:rsid w:val="004C0D86"/>
    <w:rsid w:val="005045E3"/>
    <w:rsid w:val="00517200"/>
    <w:rsid w:val="00526610"/>
    <w:rsid w:val="00540AED"/>
    <w:rsid w:val="005754DC"/>
    <w:rsid w:val="00576483"/>
    <w:rsid w:val="005836A5"/>
    <w:rsid w:val="00594090"/>
    <w:rsid w:val="005A10C1"/>
    <w:rsid w:val="005B5A57"/>
    <w:rsid w:val="005C47E7"/>
    <w:rsid w:val="005D3D1D"/>
    <w:rsid w:val="006033F6"/>
    <w:rsid w:val="00622A70"/>
    <w:rsid w:val="0062545B"/>
    <w:rsid w:val="006604EB"/>
    <w:rsid w:val="006A2023"/>
    <w:rsid w:val="006E6972"/>
    <w:rsid w:val="00700BE8"/>
    <w:rsid w:val="00717077"/>
    <w:rsid w:val="0072726F"/>
    <w:rsid w:val="00727F76"/>
    <w:rsid w:val="007507CC"/>
    <w:rsid w:val="007572FA"/>
    <w:rsid w:val="007B5F72"/>
    <w:rsid w:val="007C45F7"/>
    <w:rsid w:val="007D289C"/>
    <w:rsid w:val="007E06F5"/>
    <w:rsid w:val="007F1211"/>
    <w:rsid w:val="007F28E9"/>
    <w:rsid w:val="008002F7"/>
    <w:rsid w:val="0082387B"/>
    <w:rsid w:val="00823C64"/>
    <w:rsid w:val="00841C45"/>
    <w:rsid w:val="0085407F"/>
    <w:rsid w:val="008C2C8A"/>
    <w:rsid w:val="008E3C70"/>
    <w:rsid w:val="008E70F0"/>
    <w:rsid w:val="008F0F59"/>
    <w:rsid w:val="008F3E07"/>
    <w:rsid w:val="008F70D2"/>
    <w:rsid w:val="0092733B"/>
    <w:rsid w:val="00942103"/>
    <w:rsid w:val="009628F4"/>
    <w:rsid w:val="00990034"/>
    <w:rsid w:val="00992451"/>
    <w:rsid w:val="009A117D"/>
    <w:rsid w:val="009A6211"/>
    <w:rsid w:val="009B5486"/>
    <w:rsid w:val="009D19D6"/>
    <w:rsid w:val="00A0327C"/>
    <w:rsid w:val="00A31C09"/>
    <w:rsid w:val="00A372F6"/>
    <w:rsid w:val="00A41833"/>
    <w:rsid w:val="00A51BF8"/>
    <w:rsid w:val="00A5271E"/>
    <w:rsid w:val="00A70802"/>
    <w:rsid w:val="00A766A5"/>
    <w:rsid w:val="00A94A31"/>
    <w:rsid w:val="00AC55D1"/>
    <w:rsid w:val="00AC5925"/>
    <w:rsid w:val="00AF1ADE"/>
    <w:rsid w:val="00B04F65"/>
    <w:rsid w:val="00B0715E"/>
    <w:rsid w:val="00B22083"/>
    <w:rsid w:val="00B54E34"/>
    <w:rsid w:val="00B67BFA"/>
    <w:rsid w:val="00B733C2"/>
    <w:rsid w:val="00B82B31"/>
    <w:rsid w:val="00B82E03"/>
    <w:rsid w:val="00B86B40"/>
    <w:rsid w:val="00B90788"/>
    <w:rsid w:val="00BC69A7"/>
    <w:rsid w:val="00BD2520"/>
    <w:rsid w:val="00BE108A"/>
    <w:rsid w:val="00BF0F0B"/>
    <w:rsid w:val="00C176A9"/>
    <w:rsid w:val="00C17E46"/>
    <w:rsid w:val="00C5130D"/>
    <w:rsid w:val="00C60C45"/>
    <w:rsid w:val="00C76E9D"/>
    <w:rsid w:val="00C76EF9"/>
    <w:rsid w:val="00C81552"/>
    <w:rsid w:val="00CB3A5C"/>
    <w:rsid w:val="00CC4A71"/>
    <w:rsid w:val="00CD3B0B"/>
    <w:rsid w:val="00CE0744"/>
    <w:rsid w:val="00CF2814"/>
    <w:rsid w:val="00D10571"/>
    <w:rsid w:val="00D73A64"/>
    <w:rsid w:val="00D777FE"/>
    <w:rsid w:val="00D80DBA"/>
    <w:rsid w:val="00D827B7"/>
    <w:rsid w:val="00DA0C52"/>
    <w:rsid w:val="00DB0658"/>
    <w:rsid w:val="00DB15FE"/>
    <w:rsid w:val="00DC3987"/>
    <w:rsid w:val="00DF4C1A"/>
    <w:rsid w:val="00E048C1"/>
    <w:rsid w:val="00E168B2"/>
    <w:rsid w:val="00E53529"/>
    <w:rsid w:val="00E63861"/>
    <w:rsid w:val="00E82BFD"/>
    <w:rsid w:val="00E849E0"/>
    <w:rsid w:val="00E85AE0"/>
    <w:rsid w:val="00E92D4D"/>
    <w:rsid w:val="00E92EA3"/>
    <w:rsid w:val="00ED447F"/>
    <w:rsid w:val="00ED5954"/>
    <w:rsid w:val="00EF66EE"/>
    <w:rsid w:val="00EF6F57"/>
    <w:rsid w:val="00F1292D"/>
    <w:rsid w:val="00F17935"/>
    <w:rsid w:val="00F242BD"/>
    <w:rsid w:val="00F275AB"/>
    <w:rsid w:val="00F42D97"/>
    <w:rsid w:val="00F4348D"/>
    <w:rsid w:val="00F56414"/>
    <w:rsid w:val="00F6221B"/>
    <w:rsid w:val="00F947B8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2505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6A5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6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A5"/>
    <w:rPr>
      <w:rFonts w:ascii="Tahoma" w:eastAsia="Calibri" w:hAnsi="Tahoma" w:cs="Tahoma"/>
      <w:sz w:val="16"/>
      <w:szCs w:val="16"/>
    </w:rPr>
  </w:style>
  <w:style w:type="paragraph" w:customStyle="1" w:styleId="p2mailrucssattributepostfix">
    <w:name w:val="p2_mailru_css_attribute_postfix"/>
    <w:basedOn w:val="a"/>
    <w:rsid w:val="004C0D86"/>
    <w:pPr>
      <w:spacing w:before="100" w:beforeAutospacing="1" w:after="100" w:afterAutospacing="1"/>
    </w:pPr>
    <w:rPr>
      <w:rFonts w:eastAsiaTheme="minorHAnsi"/>
      <w:lang w:eastAsia="ru-RU"/>
    </w:rPr>
  </w:style>
  <w:style w:type="paragraph" w:styleId="a7">
    <w:name w:val="Normal (Web)"/>
    <w:basedOn w:val="a"/>
    <w:uiPriority w:val="99"/>
    <w:unhideWhenUsed/>
    <w:rsid w:val="00291EC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291EC8"/>
    <w:rPr>
      <w:i/>
      <w:iCs/>
    </w:rPr>
  </w:style>
  <w:style w:type="character" w:styleId="a9">
    <w:name w:val="Strong"/>
    <w:basedOn w:val="a0"/>
    <w:uiPriority w:val="22"/>
    <w:qFormat/>
    <w:rsid w:val="00291EC8"/>
    <w:rPr>
      <w:b/>
      <w:bCs/>
    </w:rPr>
  </w:style>
  <w:style w:type="paragraph" w:styleId="aa">
    <w:name w:val="List Paragraph"/>
    <w:basedOn w:val="a"/>
    <w:uiPriority w:val="34"/>
    <w:qFormat/>
    <w:rsid w:val="007572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5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2505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66A5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6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A5"/>
    <w:rPr>
      <w:rFonts w:ascii="Tahoma" w:eastAsia="Calibri" w:hAnsi="Tahoma" w:cs="Tahoma"/>
      <w:sz w:val="16"/>
      <w:szCs w:val="16"/>
    </w:rPr>
  </w:style>
  <w:style w:type="paragraph" w:customStyle="1" w:styleId="p2mailrucssattributepostfix">
    <w:name w:val="p2_mailru_css_attribute_postfix"/>
    <w:basedOn w:val="a"/>
    <w:rsid w:val="004C0D86"/>
    <w:pPr>
      <w:spacing w:before="100" w:beforeAutospacing="1" w:after="100" w:afterAutospacing="1"/>
    </w:pPr>
    <w:rPr>
      <w:rFonts w:eastAsiaTheme="minorHAnsi"/>
      <w:lang w:eastAsia="ru-RU"/>
    </w:rPr>
  </w:style>
  <w:style w:type="paragraph" w:styleId="a7">
    <w:name w:val="Normal (Web)"/>
    <w:basedOn w:val="a"/>
    <w:uiPriority w:val="99"/>
    <w:unhideWhenUsed/>
    <w:rsid w:val="00291EC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291EC8"/>
    <w:rPr>
      <w:i/>
      <w:iCs/>
    </w:rPr>
  </w:style>
  <w:style w:type="character" w:styleId="a9">
    <w:name w:val="Strong"/>
    <w:basedOn w:val="a0"/>
    <w:uiPriority w:val="22"/>
    <w:qFormat/>
    <w:rsid w:val="00291EC8"/>
    <w:rPr>
      <w:b/>
      <w:bCs/>
    </w:rPr>
  </w:style>
  <w:style w:type="paragraph" w:styleId="aa">
    <w:name w:val="List Paragraph"/>
    <w:basedOn w:val="a"/>
    <w:uiPriority w:val="34"/>
    <w:qFormat/>
    <w:rsid w:val="007572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5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7630-D1DA-4ADE-85D8-A11A0E41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Аягоз Жусубалина</dc:creator>
  <cp:lastModifiedBy>Аягоз Жусубалина</cp:lastModifiedBy>
  <cp:revision>43</cp:revision>
  <cp:lastPrinted>2021-03-17T10:58:00Z</cp:lastPrinted>
  <dcterms:created xsi:type="dcterms:W3CDTF">2021-01-08T11:40:00Z</dcterms:created>
  <dcterms:modified xsi:type="dcterms:W3CDTF">2021-04-14T15:57:00Z</dcterms:modified>
</cp:coreProperties>
</file>